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2702039" cy="1238655"/>
            <wp:effectExtent b="0" l="0" r="0" t="0"/>
            <wp:docPr descr="Descrição: Logo UFRPE" id="1026" name="image1.png"/>
            <a:graphic>
              <a:graphicData uri="http://schemas.openxmlformats.org/drawingml/2006/picture">
                <pic:pic>
                  <pic:nvPicPr>
                    <pic:cNvPr descr="Descrição: Logo UFRPE" id="0" name="image1.png"/>
                    <pic:cNvPicPr preferRelativeResize="0"/>
                  </pic:nvPicPr>
                  <pic:blipFill>
                    <a:blip r:embed="rId7"/>
                    <a:srcRect b="0" l="0" r="0" t="0"/>
                    <a:stretch>
                      <a:fillRect/>
                    </a:stretch>
                  </pic:blipFill>
                  <pic:spPr>
                    <a:xfrm>
                      <a:off x="0" y="0"/>
                      <a:ext cx="2702039" cy="12386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center"/>
        <w:rPr>
          <w:rFonts w:ascii="Calibri" w:cs="Calibri" w:eastAsia="Calibri" w:hAnsi="Calibri"/>
          <w:b w:val="0"/>
          <w:i w:val="0"/>
          <w:color w:val="17365d"/>
          <w:sz w:val="32"/>
          <w:szCs w:val="32"/>
          <w:vertAlign w:val="baseline"/>
        </w:rPr>
      </w:pPr>
      <w:r w:rsidDel="00000000" w:rsidR="00000000" w:rsidRPr="00000000">
        <w:rPr>
          <w:rFonts w:ascii="Calibri" w:cs="Calibri" w:eastAsia="Calibri" w:hAnsi="Calibri"/>
          <w:b w:val="1"/>
          <w:i w:val="1"/>
          <w:color w:val="17365d"/>
          <w:sz w:val="32"/>
          <w:szCs w:val="32"/>
          <w:vertAlign w:val="baseline"/>
          <w:rtl w:val="0"/>
        </w:rPr>
        <w:t xml:space="preserve">SECRETARIA GERAL DOS CONSELHOS DA ADMINISTRAÇÃO SUPERIOR</w:t>
      </w:r>
      <w:r w:rsidDel="00000000" w:rsidR="00000000" w:rsidRPr="00000000">
        <w:rPr>
          <w:rtl w:val="0"/>
        </w:rPr>
      </w:r>
    </w:p>
    <w:p w:rsidR="00000000" w:rsidDel="00000000" w:rsidP="00000000" w:rsidRDefault="00000000" w:rsidRPr="00000000" w14:paraId="00000003">
      <w:pPr>
        <w:ind w:left="720" w:firstLine="0"/>
        <w:jc w:val="cente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4">
      <w:pPr>
        <w:ind w:right="933"/>
        <w:jc w:val="center"/>
        <w:rPr>
          <w:rFonts w:ascii="Calibri" w:cs="Calibri" w:eastAsia="Calibri" w:hAnsi="Calibri"/>
          <w:b w:val="0"/>
          <w:color w:val="000000"/>
          <w:sz w:val="28"/>
          <w:szCs w:val="28"/>
          <w:u w:val="single"/>
          <w:vertAlign w:val="baseline"/>
        </w:rPr>
      </w:pPr>
      <w:r w:rsidDel="00000000" w:rsidR="00000000" w:rsidRPr="00000000">
        <w:rPr>
          <w:rFonts w:ascii="Calibri" w:cs="Calibri" w:eastAsia="Calibri" w:hAnsi="Calibri"/>
          <w:b w:val="1"/>
          <w:color w:val="000000"/>
          <w:sz w:val="28"/>
          <w:szCs w:val="28"/>
          <w:highlight w:val="yellow"/>
          <w:u w:val="single"/>
          <w:vertAlign w:val="baseline"/>
          <w:rtl w:val="0"/>
        </w:rPr>
        <w:t xml:space="preserve">CONSELHO DE ENSINO, PESQUISA E EXTENSÃO</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color w:val="000000"/>
          <w:sz w:val="18"/>
          <w:szCs w:val="18"/>
          <w:u w:val="single"/>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0"/>
          <w:color w:val="000000"/>
          <w:sz w:val="18"/>
          <w:szCs w:val="18"/>
          <w:u w:val="single"/>
          <w:vertAlign w:val="baseline"/>
        </w:rPr>
      </w:pPr>
      <w:r w:rsidDel="00000000" w:rsidR="00000000" w:rsidRPr="00000000">
        <w:rPr>
          <w:rtl w:val="0"/>
        </w:rPr>
      </w:r>
    </w:p>
    <w:p w:rsidR="00000000" w:rsidDel="00000000" w:rsidP="00000000" w:rsidRDefault="00000000" w:rsidRPr="00000000" w14:paraId="00000007">
      <w:pPr>
        <w:ind w:left="709" w:right="394" w:firstLine="0"/>
        <w:jc w:val="both"/>
        <w:rPr>
          <w:rFonts w:ascii="Calibri" w:cs="Calibri" w:eastAsia="Calibri" w:hAnsi="Calibri"/>
          <w:color w:val="000000"/>
          <w:sz w:val="28"/>
          <w:szCs w:val="28"/>
          <w:vertAlign w:val="baseline"/>
        </w:rPr>
      </w:pPr>
      <w:r w:rsidDel="00000000" w:rsidR="00000000" w:rsidRPr="00000000">
        <w:rPr>
          <w:rFonts w:ascii="Calibri" w:cs="Calibri" w:eastAsia="Calibri" w:hAnsi="Calibri"/>
          <w:color w:val="000000"/>
          <w:sz w:val="28"/>
          <w:szCs w:val="28"/>
          <w:vertAlign w:val="baseline"/>
          <w:rtl w:val="0"/>
        </w:rPr>
        <w:t xml:space="preserve">Pauta da </w:t>
      </w:r>
      <w:r w:rsidDel="00000000" w:rsidR="00000000" w:rsidRPr="00000000">
        <w:rPr>
          <w:rFonts w:ascii="Calibri" w:cs="Calibri" w:eastAsia="Calibri" w:hAnsi="Calibri"/>
          <w:b w:val="1"/>
          <w:color w:val="000000"/>
          <w:sz w:val="28"/>
          <w:szCs w:val="28"/>
          <w:u w:val="single"/>
          <w:vertAlign w:val="baseline"/>
          <w:rtl w:val="0"/>
        </w:rPr>
        <w:t xml:space="preserve">I Reunião </w:t>
      </w:r>
      <w:r w:rsidDel="00000000" w:rsidR="00000000" w:rsidRPr="00000000">
        <w:rPr>
          <w:rFonts w:ascii="Calibri" w:cs="Calibri" w:eastAsia="Calibri" w:hAnsi="Calibri"/>
          <w:b w:val="1"/>
          <w:sz w:val="28"/>
          <w:szCs w:val="28"/>
          <w:u w:val="single"/>
          <w:vertAlign w:val="baseline"/>
          <w:rtl w:val="0"/>
        </w:rPr>
        <w:t xml:space="preserve">Ordinária do Pleno do CONSELHO DE ENSINO</w:t>
      </w:r>
      <w:r w:rsidDel="00000000" w:rsidR="00000000" w:rsidRPr="00000000">
        <w:rPr>
          <w:rFonts w:ascii="Calibri" w:cs="Calibri" w:eastAsia="Calibri" w:hAnsi="Calibri"/>
          <w:color w:val="000000"/>
          <w:sz w:val="28"/>
          <w:szCs w:val="28"/>
          <w:vertAlign w:val="baseline"/>
          <w:rtl w:val="0"/>
        </w:rPr>
        <w:t xml:space="preserve">, </w:t>
      </w:r>
      <w:r w:rsidDel="00000000" w:rsidR="00000000" w:rsidRPr="00000000">
        <w:rPr>
          <w:rFonts w:ascii="Calibri" w:cs="Calibri" w:eastAsia="Calibri" w:hAnsi="Calibri"/>
          <w:b w:val="1"/>
          <w:color w:val="000000"/>
          <w:sz w:val="28"/>
          <w:szCs w:val="28"/>
          <w:u w:val="single"/>
          <w:vertAlign w:val="baseline"/>
          <w:rtl w:val="0"/>
        </w:rPr>
        <w:t xml:space="preserve">PESQUISA E EXTENSÃO</w:t>
      </w:r>
      <w:r w:rsidDel="00000000" w:rsidR="00000000" w:rsidRPr="00000000">
        <w:rPr>
          <w:rFonts w:ascii="Calibri" w:cs="Calibri" w:eastAsia="Calibri" w:hAnsi="Calibri"/>
          <w:color w:val="000000"/>
          <w:sz w:val="28"/>
          <w:szCs w:val="28"/>
          <w:vertAlign w:val="baseline"/>
          <w:rtl w:val="0"/>
        </w:rPr>
        <w:t xml:space="preserve">, realizada em 17 de fevereiro de 2025, às 15h, </w:t>
      </w:r>
      <w:r w:rsidDel="00000000" w:rsidR="00000000" w:rsidRPr="00000000">
        <w:rPr>
          <w:rFonts w:ascii="Calibri" w:cs="Calibri" w:eastAsia="Calibri" w:hAnsi="Calibri"/>
          <w:b w:val="1"/>
          <w:color w:val="ff0000"/>
          <w:sz w:val="28"/>
          <w:szCs w:val="28"/>
          <w:vertAlign w:val="baseline"/>
          <w:rtl w:val="0"/>
        </w:rPr>
        <w:t xml:space="preserve">(PRESENCIAL</w:t>
      </w:r>
      <w:r w:rsidDel="00000000" w:rsidR="00000000" w:rsidRPr="00000000">
        <w:rPr>
          <w:rFonts w:ascii="Calibri" w:cs="Calibri" w:eastAsia="Calibri" w:hAnsi="Calibri"/>
          <w:color w:val="ff0000"/>
          <w:sz w:val="28"/>
          <w:szCs w:val="28"/>
          <w:vertAlign w:val="baseline"/>
          <w:rtl w:val="0"/>
        </w:rPr>
        <w:t xml:space="preserve">)</w:t>
      </w:r>
      <w:r w:rsidDel="00000000" w:rsidR="00000000" w:rsidRPr="00000000">
        <w:rPr>
          <w:rFonts w:ascii="Calibri" w:cs="Calibri" w:eastAsia="Calibri" w:hAnsi="Calibri"/>
          <w:color w:val="000000"/>
          <w:sz w:val="28"/>
          <w:szCs w:val="28"/>
          <w:vertAlign w:val="baseline"/>
          <w:rtl w:val="0"/>
        </w:rPr>
        <w:t xml:space="preserve">:</w:t>
      </w:r>
    </w:p>
    <w:p w:rsidR="00000000" w:rsidDel="00000000" w:rsidP="00000000" w:rsidRDefault="00000000" w:rsidRPr="00000000" w14:paraId="00000008">
      <w:pPr>
        <w:spacing w:line="360" w:lineRule="auto"/>
        <w:ind w:left="709" w:right="394" w:firstLine="0"/>
        <w:jc w:val="both"/>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ind w:left="973" w:hanging="405"/>
        <w:jc w:val="both"/>
        <w:rPr>
          <w:rFonts w:ascii="Calibri" w:cs="Calibri" w:eastAsia="Calibri" w:hAnsi="Calibri"/>
          <w:b w:val="0"/>
          <w:i w:val="0"/>
          <w:color w:val="000000"/>
          <w:sz w:val="28"/>
          <w:szCs w:val="28"/>
          <w:vertAlign w:val="baseline"/>
        </w:rPr>
      </w:pPr>
      <w:r w:rsidDel="00000000" w:rsidR="00000000" w:rsidRPr="00000000">
        <w:rPr>
          <w:rFonts w:ascii="Calibri" w:cs="Calibri" w:eastAsia="Calibri" w:hAnsi="Calibri"/>
          <w:b w:val="1"/>
          <w:i w:val="1"/>
          <w:color w:val="000000"/>
          <w:sz w:val="28"/>
          <w:szCs w:val="28"/>
          <w:vertAlign w:val="baseline"/>
          <w:rtl w:val="0"/>
        </w:rPr>
        <w:t xml:space="preserve">POSSE DOS NOVOS CONSELHEIROS COORDENADORES:</w:t>
      </w:r>
      <w:r w:rsidDel="00000000" w:rsidR="00000000" w:rsidRPr="00000000">
        <w:rPr>
          <w:rtl w:val="0"/>
        </w:rPr>
      </w:r>
    </w:p>
    <w:p w:rsidR="00000000" w:rsidDel="00000000" w:rsidP="00000000" w:rsidRDefault="00000000" w:rsidRPr="00000000" w14:paraId="0000000A">
      <w:pPr>
        <w:ind w:left="973" w:firstLine="0"/>
        <w:jc w:val="both"/>
        <w:rPr>
          <w:rFonts w:ascii="Calibri" w:cs="Calibri" w:eastAsia="Calibri" w:hAnsi="Calibri"/>
          <w:b w:val="0"/>
          <w:i w:val="0"/>
          <w:color w:val="000000"/>
          <w:sz w:val="28"/>
          <w:szCs w:val="28"/>
          <w:vertAlign w:val="baseline"/>
        </w:rPr>
      </w:pPr>
      <w:r w:rsidDel="00000000" w:rsidR="00000000" w:rsidRPr="00000000">
        <w:rPr>
          <w:rtl w:val="0"/>
        </w:rPr>
      </w:r>
    </w:p>
    <w:tbl>
      <w:tblPr>
        <w:tblStyle w:val="Table1"/>
        <w:tblW w:w="9356.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
        <w:gridCol w:w="14"/>
        <w:gridCol w:w="3544"/>
        <w:gridCol w:w="4820"/>
        <w:tblGridChange w:id="0">
          <w:tblGrid>
            <w:gridCol w:w="978"/>
            <w:gridCol w:w="14"/>
            <w:gridCol w:w="3544"/>
            <w:gridCol w:w="4820"/>
          </w:tblGrid>
        </w:tblGridChange>
      </w:tblGrid>
      <w:tr>
        <w:trPr>
          <w:cantSplit w:val="0"/>
          <w:trHeight w:val="330" w:hRule="atLeast"/>
          <w:tblHeader w:val="0"/>
        </w:trPr>
        <w:tc>
          <w:tcPr>
            <w:gridSpan w:val="2"/>
            <w:shd w:fill="92d050" w:val="clear"/>
            <w:vAlign w:val="top"/>
          </w:tcPr>
          <w:p w:rsidR="00000000" w:rsidDel="00000000" w:rsidP="00000000" w:rsidRDefault="00000000" w:rsidRPr="00000000" w14:paraId="0000000B">
            <w:pPr>
              <w:ind w:left="-108" w:right="-108" w:firstLine="0"/>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NÚMERO</w:t>
            </w:r>
            <w:r w:rsidDel="00000000" w:rsidR="00000000" w:rsidRPr="00000000">
              <w:rPr>
                <w:rtl w:val="0"/>
              </w:rPr>
            </w:r>
          </w:p>
        </w:tc>
        <w:tc>
          <w:tcPr>
            <w:shd w:fill="92d050" w:val="clear"/>
            <w:vAlign w:val="top"/>
          </w:tcPr>
          <w:p w:rsidR="00000000" w:rsidDel="00000000" w:rsidP="00000000" w:rsidRDefault="00000000" w:rsidRPr="00000000" w14:paraId="0000000D">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NOME-TITULAR</w:t>
            </w:r>
            <w:r w:rsidDel="00000000" w:rsidR="00000000" w:rsidRPr="00000000">
              <w:rPr>
                <w:rtl w:val="0"/>
              </w:rPr>
            </w:r>
          </w:p>
        </w:tc>
        <w:tc>
          <w:tcPr>
            <w:shd w:fill="92d050" w:val="clear"/>
            <w:vAlign w:val="top"/>
          </w:tcPr>
          <w:p w:rsidR="00000000" w:rsidDel="00000000" w:rsidP="00000000" w:rsidRDefault="00000000" w:rsidRPr="00000000" w14:paraId="0000000E">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REPRESENTAÇÃO</w:t>
            </w: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01</w:t>
            </w:r>
            <w:r w:rsidDel="00000000" w:rsidR="00000000" w:rsidRPr="00000000">
              <w:rPr>
                <w:rtl w:val="0"/>
              </w:rPr>
            </w:r>
          </w:p>
        </w:tc>
        <w:tc>
          <w:tcPr>
            <w:gridSpan w:val="2"/>
            <w:vAlign w:val="top"/>
          </w:tcPr>
          <w:p w:rsidR="00000000" w:rsidDel="00000000" w:rsidP="00000000" w:rsidRDefault="00000000" w:rsidRPr="00000000" w14:paraId="00000011">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CLEVITON VINÍCIUS FONSECA MONTEIRO</w:t>
            </w:r>
            <w:r w:rsidDel="00000000" w:rsidR="00000000" w:rsidRPr="00000000">
              <w:rPr>
                <w:rtl w:val="0"/>
              </w:rPr>
            </w:r>
          </w:p>
        </w:tc>
        <w:tc>
          <w:tcPr>
            <w:vAlign w:val="top"/>
          </w:tcPr>
          <w:p w:rsidR="00000000" w:rsidDel="00000000" w:rsidP="00000000" w:rsidRDefault="00000000" w:rsidRPr="00000000" w14:paraId="00000013">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Bach. Sistemas de Informação – SEDE-UFRPE</w:t>
            </w:r>
          </w:p>
        </w:tc>
      </w:tr>
      <w:tr>
        <w:trPr>
          <w:cantSplit w:val="0"/>
          <w:trHeight w:val="330" w:hRule="atLeast"/>
          <w:tblHeader w:val="0"/>
        </w:trPr>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02</w:t>
            </w:r>
            <w:r w:rsidDel="00000000" w:rsidR="00000000" w:rsidRPr="00000000">
              <w:rPr>
                <w:rtl w:val="0"/>
              </w:rPr>
            </w:r>
          </w:p>
        </w:tc>
        <w:tc>
          <w:tcPr>
            <w:gridSpan w:val="2"/>
            <w:vAlign w:val="top"/>
          </w:tcPr>
          <w:p w:rsidR="00000000" w:rsidDel="00000000" w:rsidP="00000000" w:rsidRDefault="00000000" w:rsidRPr="00000000" w14:paraId="0000001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EMMANUELA PRADO DE PAIVA AZEVEDO</w:t>
            </w:r>
            <w:r w:rsidDel="00000000" w:rsidR="00000000" w:rsidRPr="00000000">
              <w:rPr>
                <w:rtl w:val="0"/>
              </w:rPr>
            </w:r>
          </w:p>
        </w:tc>
        <w:tc>
          <w:tcPr>
            <w:vAlign w:val="top"/>
          </w:tcPr>
          <w:p w:rsidR="00000000" w:rsidDel="00000000" w:rsidP="00000000" w:rsidRDefault="00000000" w:rsidRPr="00000000" w14:paraId="00000018">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Coordenador(a) da Pós-Graduação em Ciência e Tecnologia de Alimentos - CCTA.CPPGSC</w:t>
            </w:r>
          </w:p>
        </w:tc>
      </w:tr>
      <w:tr>
        <w:trPr>
          <w:cantSplit w:val="0"/>
          <w:trHeight w:val="330" w:hRule="atLeast"/>
          <w:tblHeader w:val="0"/>
        </w:trPr>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03</w:t>
            </w:r>
            <w:r w:rsidDel="00000000" w:rsidR="00000000" w:rsidRPr="00000000">
              <w:rPr>
                <w:rtl w:val="0"/>
              </w:rPr>
            </w:r>
          </w:p>
        </w:tc>
        <w:tc>
          <w:tcPr>
            <w:gridSpan w:val="2"/>
            <w:vAlign w:val="top"/>
          </w:tcPr>
          <w:p w:rsidR="00000000" w:rsidDel="00000000" w:rsidP="00000000" w:rsidRDefault="00000000" w:rsidRPr="00000000" w14:paraId="0000001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JOGLI GIDEL DA SILVA ARAÚJO</w:t>
            </w:r>
            <w:r w:rsidDel="00000000" w:rsidR="00000000" w:rsidRPr="00000000">
              <w:rPr>
                <w:rtl w:val="0"/>
              </w:rPr>
            </w:r>
          </w:p>
        </w:tc>
        <w:tc>
          <w:tcPr>
            <w:vAlign w:val="top"/>
          </w:tcPr>
          <w:p w:rsidR="00000000" w:rsidDel="00000000" w:rsidP="00000000" w:rsidRDefault="00000000" w:rsidRPr="00000000" w14:paraId="0000001C">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Licenciatura em Matemática – SEDE-UFRPE</w:t>
            </w:r>
          </w:p>
        </w:tc>
      </w:tr>
      <w:tr>
        <w:trPr>
          <w:cantSplit w:val="0"/>
          <w:trHeight w:val="330"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04</w:t>
            </w:r>
            <w:r w:rsidDel="00000000" w:rsidR="00000000" w:rsidRPr="00000000">
              <w:rPr>
                <w:rtl w:val="0"/>
              </w:rPr>
            </w:r>
          </w:p>
        </w:tc>
        <w:tc>
          <w:tcPr>
            <w:gridSpan w:val="2"/>
            <w:vAlign w:val="top"/>
          </w:tcPr>
          <w:p w:rsidR="00000000" w:rsidDel="00000000" w:rsidP="00000000" w:rsidRDefault="00000000" w:rsidRPr="00000000" w14:paraId="0000001E">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MAUREN POMALIS COELHO DA SILVA</w:t>
            </w:r>
            <w:r w:rsidDel="00000000" w:rsidR="00000000" w:rsidRPr="00000000">
              <w:rPr>
                <w:rtl w:val="0"/>
              </w:rPr>
            </w:r>
          </w:p>
        </w:tc>
        <w:tc>
          <w:tcPr>
            <w:vAlign w:val="top"/>
          </w:tcPr>
          <w:p w:rsidR="00000000" w:rsidDel="00000000" w:rsidP="00000000" w:rsidRDefault="00000000" w:rsidRPr="00000000" w14:paraId="00000020">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Coordenador(a) da Pós-Graduação em Engenharia de Sistemas de Energia - CCESE.CPPGSC - UACSA</w:t>
            </w:r>
          </w:p>
        </w:tc>
      </w:tr>
      <w:tr>
        <w:trPr>
          <w:cantSplit w:val="0"/>
          <w:trHeight w:val="330" w:hRule="atLeast"/>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05</w:t>
            </w:r>
            <w:r w:rsidDel="00000000" w:rsidR="00000000" w:rsidRPr="00000000">
              <w:rPr>
                <w:rtl w:val="0"/>
              </w:rPr>
            </w:r>
          </w:p>
        </w:tc>
        <w:tc>
          <w:tcPr>
            <w:gridSpan w:val="2"/>
            <w:vAlign w:val="top"/>
          </w:tcPr>
          <w:p w:rsidR="00000000" w:rsidDel="00000000" w:rsidP="00000000" w:rsidRDefault="00000000" w:rsidRPr="00000000" w14:paraId="00000022">
            <w:pPr>
              <w:tabs>
                <w:tab w:val="left" w:leader="none" w:pos="0"/>
              </w:tabs>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WALDEMAR PIRES FERREIRA NETO</w:t>
            </w:r>
            <w:r w:rsidDel="00000000" w:rsidR="00000000" w:rsidRPr="00000000">
              <w:rPr>
                <w:rtl w:val="0"/>
              </w:rPr>
            </w:r>
          </w:p>
        </w:tc>
        <w:tc>
          <w:tcPr>
            <w:vAlign w:val="top"/>
          </w:tcPr>
          <w:p w:rsidR="00000000" w:rsidDel="00000000" w:rsidP="00000000" w:rsidRDefault="00000000" w:rsidRPr="00000000" w14:paraId="00000024">
            <w:pPr>
              <w:tabs>
                <w:tab w:val="left" w:leader="none" w:pos="1640"/>
              </w:tabs>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w:t>
            </w:r>
            <w:r w:rsidDel="00000000" w:rsidR="00000000" w:rsidRPr="00000000">
              <w:rPr>
                <w:rFonts w:ascii="Calibri" w:cs="Calibri" w:eastAsia="Calibri" w:hAnsi="Calibri"/>
                <w:b w:val="1"/>
                <w:sz w:val="28"/>
                <w:szCs w:val="28"/>
                <w:vertAlign w:val="baseline"/>
                <w:rtl w:val="0"/>
              </w:rPr>
              <w:t xml:space="preserve">PRÓ-TEMPORE</w:t>
            </w:r>
            <w:r w:rsidDel="00000000" w:rsidR="00000000" w:rsidRPr="00000000">
              <w:rPr>
                <w:rFonts w:ascii="Calibri" w:cs="Calibri" w:eastAsia="Calibri" w:hAnsi="Calibri"/>
                <w:sz w:val="28"/>
                <w:szCs w:val="28"/>
                <w:vertAlign w:val="baseline"/>
                <w:rtl w:val="0"/>
              </w:rPr>
              <w:t xml:space="preserve"> do Curso de Bacharelado em Engenharia da Computação – UABJ</w:t>
            </w:r>
          </w:p>
        </w:tc>
      </w:tr>
      <w:tr>
        <w:trPr>
          <w:cantSplit w:val="0"/>
          <w:trHeight w:val="330" w:hRule="atLeast"/>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06</w:t>
            </w:r>
            <w:r w:rsidDel="00000000" w:rsidR="00000000" w:rsidRPr="00000000">
              <w:rPr>
                <w:rtl w:val="0"/>
              </w:rPr>
            </w:r>
          </w:p>
        </w:tc>
        <w:tc>
          <w:tcPr>
            <w:gridSpan w:val="2"/>
            <w:vAlign w:val="top"/>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ANA CAROLINA BORGES LINS E SILVA</w:t>
            </w: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 w:right="0" w:hanging="34"/>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Coord.  Prog. Pós-Grad. Em Etnobiologia e Conservação da Natureza PPGETNO  CECN.CPPGSE.</w:t>
            </w:r>
          </w:p>
        </w:tc>
      </w:tr>
      <w:tr>
        <w:trPr>
          <w:cantSplit w:val="0"/>
          <w:trHeight w:val="330"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07</w:t>
            </w:r>
            <w:r w:rsidDel="00000000" w:rsidR="00000000" w:rsidRPr="00000000">
              <w:rPr>
                <w:rtl w:val="0"/>
              </w:rPr>
            </w:r>
          </w:p>
        </w:tc>
        <w:tc>
          <w:tcPr>
            <w:gridSpan w:val="2"/>
            <w:vAlign w:val="top"/>
          </w:tcPr>
          <w:p w:rsidR="00000000" w:rsidDel="00000000" w:rsidP="00000000" w:rsidRDefault="00000000" w:rsidRPr="00000000" w14:paraId="0000002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RAFAELA BEATRIZ DA SILVA ALENCAR </w:t>
            </w: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de Gestão de Residência Universitária.</w:t>
            </w:r>
          </w:p>
        </w:tc>
      </w:tr>
      <w:tr>
        <w:trPr>
          <w:cantSplit w:val="0"/>
          <w:trHeight w:val="330" w:hRule="atLeast"/>
          <w:tblHeader w:val="0"/>
        </w:trPr>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08</w:t>
            </w:r>
            <w:r w:rsidDel="00000000" w:rsidR="00000000" w:rsidRPr="00000000">
              <w:rPr>
                <w:rtl w:val="0"/>
              </w:rPr>
            </w:r>
          </w:p>
        </w:tc>
        <w:tc>
          <w:tcPr>
            <w:gridSpan w:val="2"/>
            <w:vAlign w:val="top"/>
          </w:tcPr>
          <w:p w:rsidR="00000000" w:rsidDel="00000000" w:rsidP="00000000" w:rsidRDefault="00000000" w:rsidRPr="00000000" w14:paraId="0000002E">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TACIANA PONTUAL DA ROCHA Falcão</w:t>
            </w:r>
            <w:r w:rsidDel="00000000" w:rsidR="00000000" w:rsidRPr="00000000">
              <w:rPr>
                <w:rtl w:val="0"/>
              </w:rPr>
            </w:r>
          </w:p>
        </w:tc>
        <w:tc>
          <w:tcPr>
            <w:vAlign w:val="top"/>
          </w:tcPr>
          <w:p w:rsidR="00000000" w:rsidDel="00000000" w:rsidP="00000000" w:rsidRDefault="00000000" w:rsidRPr="00000000" w14:paraId="00000030">
            <w:pPr>
              <w:ind w:firstLine="34"/>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w:t>
            </w:r>
            <w:r w:rsidDel="00000000" w:rsidR="00000000" w:rsidRPr="00000000">
              <w:rPr>
                <w:rFonts w:ascii="Calibri" w:cs="Calibri" w:eastAsia="Calibri" w:hAnsi="Calibri"/>
                <w:b w:val="1"/>
                <w:sz w:val="28"/>
                <w:szCs w:val="28"/>
                <w:vertAlign w:val="baseline"/>
                <w:rtl w:val="0"/>
              </w:rPr>
              <w:t xml:space="preserve">PRO TEMPORE</w:t>
            </w:r>
            <w:r w:rsidDel="00000000" w:rsidR="00000000" w:rsidRPr="00000000">
              <w:rPr>
                <w:rFonts w:ascii="Calibri" w:cs="Calibri" w:eastAsia="Calibri" w:hAnsi="Calibri"/>
                <w:sz w:val="28"/>
                <w:szCs w:val="28"/>
                <w:vertAlign w:val="baseline"/>
                <w:rtl w:val="0"/>
              </w:rPr>
              <w:t xml:space="preserve"> Prog. Pós-Grad. Em Informática Aplicada</w:t>
            </w:r>
          </w:p>
        </w:tc>
      </w:tr>
      <w:tr>
        <w:trPr>
          <w:cantSplit w:val="0"/>
          <w:trHeight w:val="330"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09</w:t>
            </w:r>
            <w:r w:rsidDel="00000000" w:rsidR="00000000" w:rsidRPr="00000000">
              <w:rPr>
                <w:rtl w:val="0"/>
              </w:rPr>
            </w:r>
          </w:p>
        </w:tc>
        <w:tc>
          <w:tcPr>
            <w:gridSpan w:val="2"/>
            <w:vAlign w:val="top"/>
          </w:tcPr>
          <w:p w:rsidR="00000000" w:rsidDel="00000000" w:rsidP="00000000" w:rsidRDefault="00000000" w:rsidRPr="00000000" w14:paraId="0000003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WATSON ARANTES GAMA JÚNIOR</w:t>
            </w:r>
            <w:r w:rsidDel="00000000" w:rsidR="00000000" w:rsidRPr="00000000">
              <w:rPr>
                <w:rtl w:val="0"/>
              </w:rPr>
            </w:r>
          </w:p>
        </w:tc>
        <w:tc>
          <w:tcPr>
            <w:vAlign w:val="top"/>
          </w:tcPr>
          <w:p w:rsidR="00000000" w:rsidDel="00000000" w:rsidP="00000000" w:rsidRDefault="00000000" w:rsidRPr="00000000" w14:paraId="00000034">
            <w:pPr>
              <w:ind w:firstLine="34"/>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Prog. Pós-Grad. em Biodiversidade – CBOT.CPPGSE</w:t>
            </w:r>
          </w:p>
        </w:tc>
      </w:tr>
      <w:tr>
        <w:trPr>
          <w:cantSplit w:val="0"/>
          <w:trHeight w:val="330" w:hRule="atLeast"/>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Calibri" w:cs="Calibri" w:eastAsia="Calibri" w:hAnsi="Calibri"/>
                <w:b w:val="0"/>
                <w:i w:val="0"/>
                <w:smallCaps w:val="0"/>
                <w:strike w:val="0"/>
                <w:color w:val="040c28"/>
                <w:sz w:val="28"/>
                <w:szCs w:val="28"/>
                <w:u w:val="none"/>
                <w:shd w:fill="auto" w:val="clear"/>
                <w:vertAlign w:val="baseline"/>
              </w:rPr>
            </w:pPr>
            <w:r w:rsidDel="00000000" w:rsidR="00000000" w:rsidRPr="00000000">
              <w:rPr>
                <w:rFonts w:ascii="Calibri" w:cs="Calibri" w:eastAsia="Calibri" w:hAnsi="Calibri"/>
                <w:b w:val="1"/>
                <w:i w:val="1"/>
                <w:smallCaps w:val="0"/>
                <w:strike w:val="0"/>
                <w:color w:val="040c28"/>
                <w:sz w:val="28"/>
                <w:szCs w:val="28"/>
                <w:u w:val="none"/>
                <w:shd w:fill="auto" w:val="clear"/>
                <w:vertAlign w:val="baseline"/>
                <w:rtl w:val="0"/>
              </w:rPr>
              <w:t xml:space="preserve">10</w:t>
            </w:r>
            <w:r w:rsidDel="00000000" w:rsidR="00000000" w:rsidRPr="00000000">
              <w:rPr>
                <w:rtl w:val="0"/>
              </w:rPr>
            </w:r>
          </w:p>
        </w:tc>
        <w:tc>
          <w:tcPr>
            <w:gridSpan w:val="2"/>
            <w:vAlign w:val="top"/>
          </w:tcPr>
          <w:p w:rsidR="00000000" w:rsidDel="00000000" w:rsidP="00000000" w:rsidRDefault="00000000" w:rsidRPr="00000000" w14:paraId="0000003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WILLIAMS ANDRADE DE SOUZA</w:t>
            </w:r>
            <w:r w:rsidDel="00000000" w:rsidR="00000000" w:rsidRPr="00000000">
              <w:rPr>
                <w:rtl w:val="0"/>
              </w:rPr>
            </w:r>
          </w:p>
        </w:tc>
        <w:tc>
          <w:tcPr>
            <w:vAlign w:val="top"/>
          </w:tcPr>
          <w:p w:rsidR="00000000" w:rsidDel="00000000" w:rsidP="00000000" w:rsidRDefault="00000000" w:rsidRPr="00000000" w14:paraId="00000038">
            <w:pPr>
              <w:ind w:firstLine="34"/>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Coord.  </w:t>
            </w:r>
            <w:r w:rsidDel="00000000" w:rsidR="00000000" w:rsidRPr="00000000">
              <w:rPr>
                <w:rFonts w:ascii="Calibri" w:cs="Calibri" w:eastAsia="Calibri" w:hAnsi="Calibri"/>
                <w:b w:val="1"/>
                <w:sz w:val="28"/>
                <w:szCs w:val="28"/>
                <w:vertAlign w:val="baseline"/>
                <w:rtl w:val="0"/>
              </w:rPr>
              <w:t xml:space="preserve">PRO TEMPORE</w:t>
            </w:r>
            <w:r w:rsidDel="00000000" w:rsidR="00000000" w:rsidRPr="00000000">
              <w:rPr>
                <w:rFonts w:ascii="Calibri" w:cs="Calibri" w:eastAsia="Calibri" w:hAnsi="Calibri"/>
                <w:sz w:val="28"/>
                <w:szCs w:val="28"/>
                <w:vertAlign w:val="baseline"/>
                <w:rtl w:val="0"/>
              </w:rPr>
              <w:t xml:space="preserve">  Licenciatura em História da UAEADTec</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394"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796/2025 DESTE CONSELHO, DATADA DE 13 DE JANEIRO DE 2025, QUE APROVA PROJETO DE PESQUISA INTITULADO: ADUBAÇÃO NPK EM NOVAS VARIEDADES DE CANA-DE-AÇÚCAR ASSOCIADA A MICRORGANISMOS BENÉFICOS EM SOLOS COM DIFERENTES TEXTURAS E EM PLANTIOS DE SEQUEIRO E IRRIGADO, SOB A RESPONSABILIDADE DA ESTAÇÃO EXPERIMENTAL DE CANA-DE-AÇÚCAR DO CARPINA DA UNIVERSIDADE FEDERAL RURAL DE PERNAMBUCO - UFRPE.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23082.021399/2024-81</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LUCIANO GALVAO FREIRE JUNIOR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8"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797/2025 DESTE CONSELHO, DATADA DE 13 DE JANEIRO DE 2025, QUE APROVA PROJETO DE PESQUISA INTITULADO: EFEITO DE DOSES DE NA+ SOBRE A PRODUTIVIDADE, QUALIDADE FISIOLÓGICA E BIOQUÍMICA DA CANA-DE-AÇÚCAR, SOB A RESPONSABILIDADE DA ESTAÇÃO EXPERIMENTAL DE CANA-DE-AÇÚCAR DO CARPINA DA UNIVERSIDADE FEDERAL RURAL DE PERNAMBUCO - UFRPE.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021400/2024-77</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LUCIANO GALVAO FREIRE JUNIOR</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798/2025 DESTE CONSELHO, DATADA DE 13 DE JANEIRO DE 2025, QUE APROVA PROJETO DE PESQUISA INTITULADO: ENGENHOS DE RAPADURA: SELEÇÃO DE VARIEDADES E ADUBAÇÃO NPK PARA A CANA-DE-AÇÚCAR CULTIVADA NO SERTÃO PERNAMBUCANO, SOB A RESPONSABILIDADE DA ESTAÇÃO EXPERIMENTAL DE CANA-DE-AÇÚCAR DO CARPINA DA UNIVERSIDADE FEDERAL RURAL DE PERNAMBUCO - UFRPE.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021486/2024-38</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LUCIANO GALVAO FREIRE JUNIOR</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799/2025 DESTE CONSELHO, DATADA DE 16 DE JANEIRO DE 2025, A QUAL HOMOLOGA O RESULTADO FINAL DA COMISSÃO EXAMINADORA ESPECIAL PARA ABREVIAÇÃO DE DURAÇÃO DO CURSO DE GRADUAÇÃO DE LICENCIATURA EM PEDAGOGIA DESTA UNIVERSIDADE FEDERAL RURAL DE PERNAMBUCO, RELATIVO À DISCENTE GLAUCY KELLY FERREIRA DE SOUZA MARTINS.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019676/2024-95</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HERONILTON MENDES DE LIRA</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800/2025 DESTE CONSELHO, DATADA DE 16 DE JANEIRO DE 2025, A QUAL HOMOLOGA O RESULTADO FINAL DA COMISSÃO EXAMINADORA ESPECIAL PARA ABREVIAÇÃO DE DURAÇÃO DO CURSO DE GRADUAÇÃO DE LICENCIATURA EM HISTÓRIA DESTA UNIVERSIDADE FEDERAL RURAL DE PERNAMBUCO, RELATIVO À DISCENTE VICTÓRIA LIMA SOUZA CAVALCANTI.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23082.020654/2024-78</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MAURICIO PIMENTA CAVALCANTI</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801/2025 DESTE CONSELHO, DATADA DE 16 DE JANEIRO DE 2025, A QUAL HOMOLOGA O RESULTADO FINAL DA COMISSÃO EXAMINADORA ESPECIAL PARA ABREVIAÇÃO DE DURAÇÃO DO CURSO DE GRADUAÇÃO DE LICENCIATURA EM HISTÓRIA DESTA UNIVERSIDADE FEDERAL RURAL DE PERNAMBUCO, RELATIVO AO DISCENTE MATEUS DE SOUZA SANTOS.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23082.026988/2024-55</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MAURICIO PIMENTA CAVALCANTI</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802/2025 DESTE CONSELHO, DATADA DE 16 DE JANEIRO DE 2025, A QUAL HOMOLOGA O RESULTADO FINAL DA COMISSÃO EXAMINADORA ESPECIAL PARA ABREVIAÇÃO DE DURAÇÃO DO CURSO DE GRADUAÇÃO DE BACHARELADO EM ENGENHARIA AMBIENTAL DESTA UNIVERSIDADE FEDERAL RURAL DE PERNAMBUCO, RELATIVO À DISCENTE REBECA CAROLINA DE ALBUQUERQUE OLIVEIRA LANCHA.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23082.027450/2024-68</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ANA PAULA DA SILVA FARIAS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803/2025 DESTE CONSELHO, DATADA DE 16 DE JANEIRO DE 2025, A QUAL HOMOLOGA O RESULTADO FINAL DA COMISSÃO EXAMINADORA ESPECIAL PARA ABREVIAÇÃO DE DURAÇÃO DO CURSO DE GRADUAÇÃO DE BACHARELADO EM ENGENHARIA AMBIENTAL DESTA UNIVERSIDADE FEDERAL RURAL DE PERNAMBUCO, RELATIVO AO DISCENTE LEONARDO CÉSAR DA SILVA.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23082.027615/2024-00</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ANA PAULA DA SILVA FARIAS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93" w:right="28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3" w:right="283" w:hanging="405"/>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HOMOLOGAÇÃO DA RESOLUÇÃO AD REFERENDUM Nº 804/2025 DESTE CONSELHO, DATADA DE 31 DE JANEIRO DE 2025, QUE APROVA O JURAMENTO DO CURSO DE BACHARELADO EM ENGENHARIA AMBIENTAL DA UNIVERSIDADE FEDERAL RURAL DE PERNAMBUCO.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3"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Processo: 23082.001030/2025-32</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Conselheiro(a) Relatora(a): PROF(A). VALERIA SEVERINA GOMES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693" w:right="283"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PARECER: </w:t>
      </w:r>
      <w:r w:rsidDel="00000000" w:rsidR="00000000" w:rsidRPr="00000000">
        <w:rPr>
          <w:rFonts w:ascii="Verdana" w:cs="Verdana" w:eastAsia="Verdana" w:hAnsi="Verdana"/>
          <w:b w:val="1"/>
          <w:i w:val="0"/>
          <w:smallCaps w:val="0"/>
          <w:strike w:val="0"/>
          <w:color w:val="ff0000"/>
          <w:sz w:val="22"/>
          <w:szCs w:val="22"/>
          <w:u w:val="none"/>
          <w:shd w:fill="auto" w:val="clear"/>
          <w:vertAlign w:val="baseline"/>
          <w:rtl w:val="0"/>
        </w:rPr>
        <w:t xml:space="preserve">FAVORÁVEL</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73" w:right="0" w:hanging="40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APRECIAÇÃO DA MINUTA DE RESOLUÇÃO QUE REGULAMENTA AS NORMAS DE AFASTAMENTO PARA PROGRAMA DE PÓS-GRADUAÇÃO STRICTO SENSU, ESTÁGIO PÓS-DOUTORAL, QUALIFICAÇÃO E AÇÕES DE DESENVOLVIMENTO NO BRASIL E NO EXTERIOR DOS SERVIDORES DA UNIVERSIDADE FEDERAL RURAL DE PERNAMBUCO - UFRPE.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Processo: 23082.006071/2024-34</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Conselheira Relatora: PROF. PAULO JOSE DUARTE NETO.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Parecer: </w:t>
      </w: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FAVORÁVEL</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73" w:right="0" w:hanging="40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ASSUNTOS EXTRAPAUTA.</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3540" w:right="394"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 13 de fevereiro de 2025.</w:t>
      </w:r>
    </w:p>
    <w:p w:rsidR="00000000" w:rsidDel="00000000" w:rsidP="00000000" w:rsidRDefault="00000000" w:rsidRPr="00000000" w14:paraId="00000093">
      <w:pPr>
        <w:jc w:val="center"/>
        <w:rPr>
          <w:rFonts w:ascii="Calibri" w:cs="Calibri" w:eastAsia="Calibri" w:hAnsi="Calibri"/>
          <w:b w:val="0"/>
          <w:i w:val="0"/>
          <w:color w:val="000000"/>
          <w:sz w:val="28"/>
          <w:szCs w:val="28"/>
          <w:vertAlign w:val="baseline"/>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0"/>
          <w:i w:val="0"/>
          <w:color w:val="000000"/>
          <w:sz w:val="28"/>
          <w:szCs w:val="28"/>
          <w:vertAlign w:val="baseline"/>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b w:val="0"/>
          <w:i w:val="0"/>
          <w:color w:val="000000"/>
          <w:sz w:val="28"/>
          <w:szCs w:val="28"/>
          <w:vertAlign w:val="baseline"/>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0"/>
          <w:i w:val="0"/>
          <w:color w:val="000000"/>
          <w:sz w:val="28"/>
          <w:szCs w:val="28"/>
          <w:vertAlign w:val="baseline"/>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0"/>
          <w:i w:val="0"/>
          <w:color w:val="000000"/>
          <w:sz w:val="28"/>
          <w:szCs w:val="28"/>
          <w:vertAlign w:val="baseline"/>
        </w:rPr>
      </w:pPr>
      <w:r w:rsidDel="00000000" w:rsidR="00000000" w:rsidRPr="00000000">
        <w:rPr>
          <w:rFonts w:ascii="Calibri" w:cs="Calibri" w:eastAsia="Calibri" w:hAnsi="Calibri"/>
          <w:b w:val="1"/>
          <w:i w:val="1"/>
          <w:color w:val="000000"/>
          <w:sz w:val="28"/>
          <w:szCs w:val="28"/>
          <w:vertAlign w:val="baseline"/>
          <w:rtl w:val="0"/>
        </w:rPr>
        <w:t xml:space="preserve">Gelsomina Maria Bignetti Veloso</w:t>
      </w: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0"/>
          <w:i w:val="0"/>
          <w:sz w:val="28"/>
          <w:szCs w:val="28"/>
          <w:vertAlign w:val="baseline"/>
        </w:rPr>
      </w:pPr>
      <w:r w:rsidDel="00000000" w:rsidR="00000000" w:rsidRPr="00000000">
        <w:rPr>
          <w:rFonts w:ascii="Calibri" w:cs="Calibri" w:eastAsia="Calibri" w:hAnsi="Calibri"/>
          <w:b w:val="1"/>
          <w:i w:val="1"/>
          <w:color w:val="000000"/>
          <w:sz w:val="28"/>
          <w:szCs w:val="28"/>
          <w:vertAlign w:val="baseline"/>
          <w:rtl w:val="0"/>
        </w:rPr>
        <w:t xml:space="preserve">Coordenadora dos Conselhos Superiores</w:t>
      </w:r>
      <w:r w:rsidDel="00000000" w:rsidR="00000000" w:rsidRPr="00000000">
        <w:rPr>
          <w:rtl w:val="0"/>
        </w:rPr>
      </w:r>
    </w:p>
    <w:sectPr>
      <w:footerReference r:id="rId8" w:type="default"/>
      <w:pgSz w:h="16838" w:w="11906" w:orient="portrait"/>
      <w:pgMar w:bottom="1560" w:top="993" w:left="851" w:right="849" w:header="0" w:footer="11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Verdana"/>
  <w:font w:name="Courier New"/>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73" w:hanging="405"/>
      </w:pPr>
      <w:rPr>
        <w:rFonts w:ascii="Verdana" w:cs="Verdana" w:eastAsia="Verdana" w:hAnsi="Verdana"/>
        <w:b w:val="1"/>
        <w:color w:val="003300"/>
        <w:sz w:val="22"/>
        <w:szCs w:val="22"/>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bullet"/>
      <w:lvlText w:val="●"/>
      <w:lvlJc w:val="left"/>
      <w:pPr>
        <w:ind w:left="1693" w:hanging="360"/>
      </w:pPr>
      <w:rPr>
        <w:rFonts w:ascii="Noto Sans Symbols" w:cs="Noto Sans Symbols" w:eastAsia="Noto Sans Symbols" w:hAnsi="Noto Sans Symbols"/>
        <w:vertAlign w:val="baseline"/>
      </w:rPr>
    </w:lvl>
    <w:lvl w:ilvl="1">
      <w:start w:val="1"/>
      <w:numFmt w:val="bullet"/>
      <w:lvlText w:val="o"/>
      <w:lvlJc w:val="left"/>
      <w:pPr>
        <w:ind w:left="2413" w:hanging="360"/>
      </w:pPr>
      <w:rPr>
        <w:rFonts w:ascii="Courier New" w:cs="Courier New" w:eastAsia="Courier New" w:hAnsi="Courier New"/>
        <w:vertAlign w:val="baseline"/>
      </w:rPr>
    </w:lvl>
    <w:lvl w:ilvl="2">
      <w:start w:val="1"/>
      <w:numFmt w:val="bullet"/>
      <w:lvlText w:val="▪"/>
      <w:lvlJc w:val="left"/>
      <w:pPr>
        <w:ind w:left="3133" w:hanging="360"/>
      </w:pPr>
      <w:rPr>
        <w:rFonts w:ascii="Noto Sans Symbols" w:cs="Noto Sans Symbols" w:eastAsia="Noto Sans Symbols" w:hAnsi="Noto Sans Symbols"/>
        <w:vertAlign w:val="baseline"/>
      </w:rPr>
    </w:lvl>
    <w:lvl w:ilvl="3">
      <w:start w:val="1"/>
      <w:numFmt w:val="bullet"/>
      <w:lvlText w:val="●"/>
      <w:lvlJc w:val="left"/>
      <w:pPr>
        <w:ind w:left="3853" w:hanging="360"/>
      </w:pPr>
      <w:rPr>
        <w:rFonts w:ascii="Noto Sans Symbols" w:cs="Noto Sans Symbols" w:eastAsia="Noto Sans Symbols" w:hAnsi="Noto Sans Symbols"/>
        <w:vertAlign w:val="baseline"/>
      </w:rPr>
    </w:lvl>
    <w:lvl w:ilvl="4">
      <w:start w:val="1"/>
      <w:numFmt w:val="bullet"/>
      <w:lvlText w:val="o"/>
      <w:lvlJc w:val="left"/>
      <w:pPr>
        <w:ind w:left="4573" w:hanging="360"/>
      </w:pPr>
      <w:rPr>
        <w:rFonts w:ascii="Courier New" w:cs="Courier New" w:eastAsia="Courier New" w:hAnsi="Courier New"/>
        <w:vertAlign w:val="baseline"/>
      </w:rPr>
    </w:lvl>
    <w:lvl w:ilvl="5">
      <w:start w:val="1"/>
      <w:numFmt w:val="bullet"/>
      <w:lvlText w:val="▪"/>
      <w:lvlJc w:val="left"/>
      <w:pPr>
        <w:ind w:left="5293" w:hanging="360"/>
      </w:pPr>
      <w:rPr>
        <w:rFonts w:ascii="Noto Sans Symbols" w:cs="Noto Sans Symbols" w:eastAsia="Noto Sans Symbols" w:hAnsi="Noto Sans Symbols"/>
        <w:vertAlign w:val="baseline"/>
      </w:rPr>
    </w:lvl>
    <w:lvl w:ilvl="6">
      <w:start w:val="1"/>
      <w:numFmt w:val="bullet"/>
      <w:lvlText w:val="●"/>
      <w:lvlJc w:val="left"/>
      <w:pPr>
        <w:ind w:left="6013" w:hanging="360"/>
      </w:pPr>
      <w:rPr>
        <w:rFonts w:ascii="Noto Sans Symbols" w:cs="Noto Sans Symbols" w:eastAsia="Noto Sans Symbols" w:hAnsi="Noto Sans Symbols"/>
        <w:vertAlign w:val="baseline"/>
      </w:rPr>
    </w:lvl>
    <w:lvl w:ilvl="7">
      <w:start w:val="1"/>
      <w:numFmt w:val="bullet"/>
      <w:lvlText w:val="o"/>
      <w:lvlJc w:val="left"/>
      <w:pPr>
        <w:ind w:left="6733" w:hanging="360"/>
      </w:pPr>
      <w:rPr>
        <w:rFonts w:ascii="Courier New" w:cs="Courier New" w:eastAsia="Courier New" w:hAnsi="Courier New"/>
        <w:vertAlign w:val="baseline"/>
      </w:rPr>
    </w:lvl>
    <w:lvl w:ilvl="8">
      <w:start w:val="1"/>
      <w:numFmt w:val="bullet"/>
      <w:lvlText w:val="▪"/>
      <w:lvlJc w:val="left"/>
      <w:pPr>
        <w:ind w:left="7453"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11">
    <w:name w:val="Título 11"/>
    <w:basedOn w:val="Normal"/>
    <w:next w:val="Normal"/>
    <w:autoRedefine w:val="0"/>
    <w:hidden w:val="0"/>
    <w:qFormat w:val="0"/>
    <w:pPr>
      <w:keepNext w:val="1"/>
      <w:suppressAutoHyphens w:val="1"/>
      <w:spacing w:line="1" w:lineRule="atLeast"/>
      <w:ind w:left="432" w:leftChars="-1" w:rightChars="0" w:hanging="432" w:firstLineChars="-1"/>
      <w:jc w:val="center"/>
      <w:textDirection w:val="btLr"/>
      <w:textAlignment w:val="top"/>
      <w:outlineLvl w:val="0"/>
    </w:pPr>
    <w:rPr>
      <w:b w:val="1"/>
      <w:bCs w:val="1"/>
      <w:w w:val="100"/>
      <w:kern w:val="2"/>
      <w:position w:val="-1"/>
      <w:sz w:val="24"/>
      <w:szCs w:val="24"/>
      <w:effect w:val="none"/>
      <w:vertAlign w:val="baseline"/>
      <w:cs w:val="0"/>
      <w:em w:val="none"/>
      <w:lang w:bidi="hi-IN" w:eastAsia="zh-CN" w:val="pt-BR"/>
    </w:rPr>
  </w:style>
  <w:style w:type="paragraph" w:styleId="Título21">
    <w:name w:val="Título 21"/>
    <w:basedOn w:val="Título"/>
    <w:next w:val="Corpodetexto"/>
    <w:autoRedefine w:val="0"/>
    <w:hidden w:val="0"/>
    <w:qFormat w:val="0"/>
    <w:pPr>
      <w:numPr>
        <w:ilvl w:val="1"/>
        <w:numId w:val="1"/>
      </w:numPr>
      <w:suppressAutoHyphens w:val="1"/>
      <w:spacing w:after="120" w:before="200" w:line="1" w:lineRule="atLeast"/>
      <w:ind w:leftChars="-1" w:rightChars="0" w:firstLineChars="-1"/>
      <w:jc w:val="center"/>
      <w:textDirection w:val="btLr"/>
      <w:textAlignment w:val="top"/>
      <w:outlineLvl w:val="1"/>
    </w:pPr>
    <w:rPr>
      <w:b w:val="1"/>
      <w:bCs w:val="1"/>
      <w:w w:val="100"/>
      <w:kern w:val="2"/>
      <w:position w:val="-1"/>
      <w:sz w:val="32"/>
      <w:szCs w:val="32"/>
      <w:effect w:val="none"/>
      <w:vertAlign w:val="baseline"/>
      <w:cs w:val="0"/>
      <w:em w:val="none"/>
      <w:lang w:bidi="ar-SA" w:eastAsia="pt-BR" w:val="pt-BR"/>
    </w:rPr>
  </w:style>
  <w:style w:type="paragraph" w:styleId="Título31">
    <w:name w:val="Título 31"/>
    <w:basedOn w:val="Título"/>
    <w:next w:val="Corpodetexto"/>
    <w:autoRedefine w:val="0"/>
    <w:hidden w:val="0"/>
    <w:qFormat w:val="0"/>
    <w:pPr>
      <w:numPr>
        <w:ilvl w:val="2"/>
        <w:numId w:val="1"/>
      </w:numPr>
      <w:suppressAutoHyphens w:val="1"/>
      <w:spacing w:after="120" w:before="140" w:line="1" w:lineRule="atLeast"/>
      <w:ind w:leftChars="-1" w:rightChars="0" w:firstLineChars="-1"/>
      <w:jc w:val="center"/>
      <w:textDirection w:val="btLr"/>
      <w:textAlignment w:val="top"/>
      <w:outlineLvl w:val="2"/>
    </w:pPr>
    <w:rPr>
      <w:b w:val="1"/>
      <w:bCs w:val="1"/>
      <w:color w:val="808080"/>
      <w:w w:val="100"/>
      <w:kern w:val="2"/>
      <w:position w:val="-1"/>
      <w:sz w:val="28"/>
      <w:szCs w:val="28"/>
      <w:effect w:val="none"/>
      <w:vertAlign w:val="baseline"/>
      <w:cs w:val="0"/>
      <w:em w:val="none"/>
      <w:lang w:bidi="ar-SA" w:eastAsia="pt-BR" w:val="pt-BR"/>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Comic Sans MS" w:cs="Comic Sans MS" w:hAnsi="Comic Sans MS"/>
      <w:b w:val="1"/>
      <w:bCs w:val="1"/>
      <w:color w:val="003300"/>
      <w:w w:val="100"/>
      <w:position w:val="-1"/>
      <w:sz w:val="24"/>
      <w:szCs w:val="26"/>
      <w:effect w:val="none"/>
      <w:vertAlign w:val="baseline"/>
      <w:cs w:val="0"/>
      <w:em w:val="none"/>
      <w:lang/>
    </w:rPr>
  </w:style>
  <w:style w:type="character" w:styleId="WW8Num4z0">
    <w:name w:val="WW8Num4z0"/>
    <w:next w:val="WW8Num4z0"/>
    <w:autoRedefine w:val="0"/>
    <w:hidden w:val="0"/>
    <w:qFormat w:val="0"/>
    <w:rPr>
      <w:rFonts w:ascii="Symbol" w:cs="OpenSymbol;Arial Unicode MS" w:hAnsi="Symbol"/>
      <w:w w:val="100"/>
      <w:position w:val="-1"/>
      <w:effect w:val="none"/>
      <w:vertAlign w:val="baseline"/>
      <w:cs w:val="0"/>
      <w:em w:val="none"/>
      <w:lang/>
    </w:rPr>
  </w:style>
  <w:style w:type="character" w:styleId="WW8Num4z1">
    <w:name w:val="WW8Num4z1"/>
    <w:next w:val="WW8Num4z1"/>
    <w:autoRedefine w:val="0"/>
    <w:hidden w:val="0"/>
    <w:qFormat w:val="0"/>
    <w:rPr>
      <w:rFonts w:ascii="OpenSymbol;Arial Unicode MS" w:cs="OpenSymbol;Arial Unicode MS" w:hAnsi="OpenSymbol;Arial Unicode MS"/>
      <w:w w:val="100"/>
      <w:position w:val="-1"/>
      <w:effect w:val="none"/>
      <w:vertAlign w:val="baseline"/>
      <w:cs w:val="0"/>
      <w:em w:val="none"/>
      <w:lang/>
    </w:rPr>
  </w:style>
  <w:style w:type="character" w:styleId="Marcas">
    <w:name w:val="Marcas"/>
    <w:next w:val="Marcas"/>
    <w:autoRedefine w:val="0"/>
    <w:hidden w:val="0"/>
    <w:qFormat w:val="0"/>
    <w:rPr>
      <w:rFonts w:ascii="Symbol" w:cs="OpenSymbol" w:eastAsia="OpenSymbol" w:hAnsi="Symbol"/>
      <w:color w:val="314004"/>
      <w:w w:val="100"/>
      <w:position w:val="-1"/>
      <w:sz w:val="18"/>
      <w:szCs w:val="18"/>
      <w:effect w:val="none"/>
      <w:vertAlign w:val="baseline"/>
      <w:cs w:val="0"/>
      <w:em w:val="none"/>
      <w:lang/>
    </w:rPr>
  </w:style>
  <w:style w:type="character" w:styleId="Símbolosdenumeração">
    <w:name w:val="Símbolos de numeração"/>
    <w:next w:val="Símbolosdenumeração"/>
    <w:autoRedefine w:val="0"/>
    <w:hidden w:val="0"/>
    <w:qFormat w:val="0"/>
    <w:rPr>
      <w:w w:val="100"/>
      <w:position w:val="-1"/>
      <w:effect w:val="none"/>
      <w:vertAlign w:val="baseline"/>
      <w:cs w:val="0"/>
      <w:em w:val="none"/>
      <w:lang/>
    </w:rPr>
  </w:style>
  <w:style w:type="character" w:styleId="ListLabel170">
    <w:name w:val="ListLabel 170"/>
    <w:next w:val="ListLabel170"/>
    <w:autoRedefine w:val="0"/>
    <w:hidden w:val="0"/>
    <w:qFormat w:val="0"/>
    <w:rPr>
      <w:b w:val="1"/>
      <w:bCs w:val="1"/>
      <w:color w:val="003300"/>
      <w:w w:val="100"/>
      <w:position w:val="-1"/>
      <w:sz w:val="24"/>
      <w:szCs w:val="26"/>
      <w:effect w:val="none"/>
      <w:vertAlign w:val="baseline"/>
      <w:cs w:val="0"/>
      <w:em w:val="none"/>
      <w:lang/>
    </w:rPr>
  </w:style>
  <w:style w:type="paragraph" w:styleId="Título">
    <w:name w:val="Título"/>
    <w:next w:val="Corpodetexto"/>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kern w:val="2"/>
      <w:position w:val="-1"/>
      <w:sz w:val="56"/>
      <w:szCs w:val="56"/>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after="140" w:line="288" w:lineRule="auto"/>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und"/>
    </w:rPr>
  </w:style>
  <w:style w:type="paragraph" w:styleId="Lista">
    <w:name w:val="Lista"/>
    <w:basedOn w:val="Corpodetexto"/>
    <w:next w:val="Lista"/>
    <w:autoRedefine w:val="0"/>
    <w:hidden w:val="0"/>
    <w:qFormat w:val="0"/>
    <w:pPr>
      <w:suppressAutoHyphens w:val="1"/>
      <w:spacing w:after="140" w:line="288" w:lineRule="auto"/>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und"/>
    </w:rPr>
  </w:style>
  <w:style w:type="paragraph" w:styleId="Legenda1">
    <w:name w:val="Legenda1"/>
    <w:basedOn w:val="Normal"/>
    <w:next w:val="Legenda1"/>
    <w:autoRedefine w:val="0"/>
    <w:hidden w:val="0"/>
    <w:qFormat w:val="0"/>
    <w:pPr>
      <w:suppressLineNumbers w:val="1"/>
      <w:suppressAutoHyphens w:val="1"/>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suppressLineNumbers w:val="1"/>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pt-BR"/>
    </w:rPr>
  </w:style>
  <w:style w:type="paragraph" w:styleId="Citações">
    <w:name w:val="Citações"/>
    <w:basedOn w:val="Normal"/>
    <w:next w:val="Citações"/>
    <w:autoRedefine w:val="0"/>
    <w:hidden w:val="0"/>
    <w:qFormat w:val="0"/>
    <w:pPr>
      <w:suppressAutoHyphens w:val="1"/>
      <w:spacing w:after="283" w:line="1" w:lineRule="atLeast"/>
      <w:ind w:left="567" w:right="567" w:leftChars="-1" w:rightChars="0" w:firstLineChars="-1"/>
      <w:textDirection w:val="btLr"/>
      <w:textAlignment w:val="top"/>
      <w:outlineLvl w:val="0"/>
    </w:pPr>
    <w:rPr>
      <w:w w:val="100"/>
      <w:kern w:val="2"/>
      <w:position w:val="-1"/>
      <w:sz w:val="24"/>
      <w:szCs w:val="24"/>
      <w:effect w:val="none"/>
      <w:vertAlign w:val="baseline"/>
      <w:cs w:val="0"/>
      <w:em w:val="none"/>
      <w:lang w:bidi="hi-IN" w:eastAsia="zh-CN" w:val="pt-BR"/>
    </w:rPr>
  </w:style>
  <w:style w:type="paragraph" w:styleId="Subtítulo">
    <w:name w:val="Subtítulo"/>
    <w:basedOn w:val="Título"/>
    <w:next w:val="Corpodetexto"/>
    <w:autoRedefine w:val="0"/>
    <w:hidden w:val="0"/>
    <w:qFormat w:val="0"/>
    <w:pPr>
      <w:suppressAutoHyphens w:val="1"/>
      <w:spacing w:after="120" w:before="60" w:line="1" w:lineRule="atLeast"/>
      <w:ind w:leftChars="-1" w:rightChars="0" w:firstLineChars="-1"/>
      <w:jc w:val="center"/>
      <w:textDirection w:val="btLr"/>
      <w:textAlignment w:val="top"/>
      <w:outlineLvl w:val="0"/>
    </w:pPr>
    <w:rPr>
      <w:b w:val="1"/>
      <w:bCs w:val="1"/>
      <w:w w:val="100"/>
      <w:kern w:val="2"/>
      <w:position w:val="-1"/>
      <w:sz w:val="36"/>
      <w:szCs w:val="36"/>
      <w:effect w:val="none"/>
      <w:vertAlign w:val="baseline"/>
      <w:cs w:val="0"/>
      <w:em w:val="none"/>
      <w:lang w:bidi="ar-SA" w:eastAsia="pt-BR" w:val="pt-BR"/>
    </w:rPr>
  </w:style>
  <w:style w:type="paragraph" w:styleId="Conteúdodatabela">
    <w:name w:val="Conteúdo da tabela"/>
    <w:basedOn w:val="Normal"/>
    <w:next w:val="Conteúdodatabela"/>
    <w:autoRedefine w:val="0"/>
    <w:hidden w:val="0"/>
    <w:qFormat w:val="0"/>
    <w:pPr>
      <w:suppressLineNumbers w:val="1"/>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pt-BR"/>
    </w:rPr>
  </w:style>
  <w:style w:type="paragraph" w:styleId="Rodapé1">
    <w:name w:val="Rodapé1"/>
    <w:basedOn w:val="Normal"/>
    <w:next w:val="Rodapé1"/>
    <w:autoRedefine w:val="0"/>
    <w:hidden w:val="0"/>
    <w:qFormat w:val="0"/>
    <w:pPr>
      <w:suppressLineNumbers w:val="1"/>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zh-CN" w:val="pt-BR"/>
    </w:rPr>
  </w:style>
  <w:style w:type="paragraph" w:styleId="Títulodetabela">
    <w:name w:val="Título de tabela"/>
    <w:basedOn w:val="Conteúdodatabela"/>
    <w:next w:val="Títulodetabela"/>
    <w:autoRedefine w:val="0"/>
    <w:hidden w:val="0"/>
    <w:qFormat w:val="0"/>
    <w:pPr>
      <w:suppressLineNumbers w:val="1"/>
      <w:suppressAutoHyphens w:val="1"/>
      <w:spacing w:line="1" w:lineRule="atLeast"/>
      <w:ind w:leftChars="-1" w:rightChars="0" w:firstLineChars="-1"/>
      <w:jc w:val="center"/>
      <w:textDirection w:val="btLr"/>
      <w:textAlignment w:val="top"/>
      <w:outlineLvl w:val="0"/>
    </w:pPr>
    <w:rPr>
      <w:b w:val="1"/>
      <w:bCs w:val="1"/>
      <w:w w:val="100"/>
      <w:kern w:val="2"/>
      <w:position w:val="-1"/>
      <w:sz w:val="24"/>
      <w:szCs w:val="24"/>
      <w:effect w:val="none"/>
      <w:vertAlign w:val="baseline"/>
      <w:cs w:val="0"/>
      <w:em w:val="none"/>
      <w:lang w:bidi="hi-IN" w:eastAsia="zh-CN" w:val="pt-BR"/>
    </w:rPr>
  </w:style>
  <w:style w:type="paragraph" w:styleId="DocumentMap">
    <w:name w:val="DocumentMap"/>
    <w:next w:val="DocumentMap"/>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Cambria Math" w:hAnsi="Times New Roman"/>
      <w:w w:val="100"/>
      <w:kern w:val="2"/>
      <w:position w:val="-1"/>
      <w:effect w:val="none"/>
      <w:vertAlign w:val="baseline"/>
      <w:cs w:val="0"/>
      <w:em w:val="none"/>
      <w:lang w:bidi="ar-SA" w:eastAsia="pt-BR" w:val="pt-BR"/>
    </w:rPr>
  </w:style>
  <w:style w:type="numbering" w:styleId="WW8Num2">
    <w:name w:val="WW8Num2"/>
    <w:next w:val="WW8Num2"/>
    <w:autoRedefine w:val="0"/>
    <w:hidden w:val="0"/>
    <w:qFormat w:val="0"/>
    <w:pPr>
      <w:suppressAutoHyphens w:val="1"/>
      <w:spacing w:line="1" w:lineRule="atLeast"/>
      <w:ind w:leftChars="-1" w:rightChars="0" w:firstLineChars="-1"/>
      <w:textDirection w:val="btLr"/>
      <w:textAlignment w:val="top"/>
      <w:outlineLvl w:val="0"/>
    </w:pPr>
  </w:style>
  <w:style w:type="numbering" w:styleId="WW8Num3">
    <w:name w:val="WW8Num3"/>
    <w:next w:val="WW8Num3"/>
    <w:autoRedefine w:val="0"/>
    <w:hidden w:val="0"/>
    <w:qFormat w:val="0"/>
    <w:pPr>
      <w:suppressAutoHyphens w:val="1"/>
      <w:spacing w:line="1" w:lineRule="atLeast"/>
      <w:ind w:leftChars="-1" w:rightChars="0" w:firstLineChars="-1"/>
      <w:textDirection w:val="btLr"/>
      <w:textAlignment w:val="top"/>
      <w:outlineLvl w:val="0"/>
    </w:pPr>
  </w:style>
  <w:style w:type="numbering" w:styleId="WW8Num4">
    <w:name w:val="WW8Num4"/>
    <w:next w:val="WW8Num4"/>
    <w:autoRedefine w:val="0"/>
    <w:hidden w:val="0"/>
    <w:qFormat w:val="0"/>
    <w:pPr>
      <w:suppressAutoHyphens w:val="1"/>
      <w:spacing w:line="1" w:lineRule="atLeast"/>
      <w:ind w:leftChars="-1" w:rightChars="0" w:firstLineChars="-1"/>
      <w:textDirection w:val="btLr"/>
      <w:textAlignment w:val="top"/>
      <w:outlineLvl w:val="0"/>
    </w:p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imes New Roman" w:hAnsi="Tahoma"/>
      <w:w w:val="100"/>
      <w:kern w:val="0"/>
      <w:position w:val="-1"/>
      <w:sz w:val="16"/>
      <w:szCs w:val="14"/>
      <w:effect w:val="none"/>
      <w:vertAlign w:val="baseline"/>
      <w:cs w:val="0"/>
      <w:em w:val="none"/>
      <w:lang w:bidi="ar-SA" w:eastAsia="zh-CN" w:val="und"/>
    </w:rPr>
  </w:style>
  <w:style w:type="character" w:styleId="TextodebalãoChar">
    <w:name w:val="Texto de balão Char"/>
    <w:next w:val="TextodebalãoChar"/>
    <w:autoRedefine w:val="0"/>
    <w:hidden w:val="0"/>
    <w:qFormat w:val="0"/>
    <w:rPr>
      <w:rFonts w:ascii="Tahoma" w:hAnsi="Tahoma"/>
      <w:w w:val="100"/>
      <w:position w:val="-1"/>
      <w:sz w:val="16"/>
      <w:szCs w:val="14"/>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kern w:val="2"/>
      <w:position w:val="-1"/>
      <w:sz w:val="24"/>
      <w:szCs w:val="21"/>
      <w:effect w:val="none"/>
      <w:vertAlign w:val="baseline"/>
      <w:cs w:val="0"/>
      <w:em w:val="none"/>
      <w:lang w:bidi="hi-IN" w:eastAsia="zh-CN" w:val="pt-BR"/>
    </w:rPr>
  </w:style>
  <w:style w:type="paragraph" w:styleId="Normal(Web)">
    <w:name w:val="Normal (Web)"/>
    <w:basedOn w:val="Normal"/>
    <w:next w:val="Normal(Web)"/>
    <w:autoRedefine w:val="0"/>
    <w:hidden w:val="0"/>
    <w:qFormat w:val="1"/>
    <w:pPr>
      <w:suppressAutoHyphens w:val="1"/>
      <w:spacing w:after="142" w:before="100" w:beforeAutospacing="1" w:line="288" w:lineRule="auto"/>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zh-CN"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ntstyle01">
    <w:name w:val="fontstyle01"/>
    <w:next w:val="fontstyle01"/>
    <w:autoRedefine w:val="0"/>
    <w:hidden w:val="0"/>
    <w:qFormat w:val="0"/>
    <w:rPr>
      <w:rFonts w:ascii="Rawline-Medium" w:hAnsi="Rawline-Medium" w:hint="default"/>
      <w:color w:val="162937"/>
      <w:w w:val="100"/>
      <w:position w:val="-1"/>
      <w:sz w:val="28"/>
      <w:szCs w:val="28"/>
      <w:effect w:val="none"/>
      <w:vertAlign w:val="baseline"/>
      <w:cs w:val="0"/>
      <w:em w:val="none"/>
      <w:lang/>
    </w:rPr>
  </w:style>
  <w:style w:type="character" w:styleId="CorpodetextoChar">
    <w:name w:val="Corpo de texto Char"/>
    <w:next w:val="CorpodetextoChar"/>
    <w:autoRedefine w:val="0"/>
    <w:hidden w:val="0"/>
    <w:qFormat w:val="0"/>
    <w:rPr>
      <w:w w:val="100"/>
      <w:kern w:val="2"/>
      <w:position w:val="-1"/>
      <w:sz w:val="24"/>
      <w:szCs w:val="24"/>
      <w:effect w:val="none"/>
      <w:vertAlign w:val="baseline"/>
      <w:cs w:val="0"/>
      <w:em w:val="none"/>
      <w:lang w:bidi="hi-IN" w:eastAsia="zh-CN"/>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Verdana" w:cs="Verdana" w:eastAsia="Verdana" w:hAnsi="Verdana"/>
      <w:w w:val="100"/>
      <w:kern w:val="0"/>
      <w:position w:val="-1"/>
      <w:sz w:val="22"/>
      <w:szCs w:val="22"/>
      <w:effect w:val="none"/>
      <w:vertAlign w:val="baseline"/>
      <w:cs w:val="0"/>
      <w:em w:val="none"/>
      <w:lang w:bidi="ar-SA" w:eastAsia="zh-CN" w:val="pt-PT"/>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LO-normal">
    <w:name w:val="LO-normal"/>
    <w:next w:val="LO-normal"/>
    <w:autoRedefine w:val="0"/>
    <w:hidden w:val="0"/>
    <w:qFormat w:val="0"/>
    <w:pPr>
      <w:suppressAutoHyphens w:val="0"/>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hi-IN" w:eastAsia="zh-CN" w:val="pt-BR"/>
    </w:r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kern w:val="2"/>
      <w:position w:val="-1"/>
      <w:sz w:val="24"/>
      <w:szCs w:val="21"/>
      <w:effect w:val="none"/>
      <w:vertAlign w:val="baseline"/>
      <w:cs w:val="0"/>
      <w:em w:val="none"/>
      <w:lang w:bidi="hi-IN" w:eastAsia="zh-CN" w:val="und"/>
    </w:rPr>
  </w:style>
  <w:style w:type="character" w:styleId="CabeçalhoChar">
    <w:name w:val="Cabeçalho Char"/>
    <w:next w:val="CabeçalhoChar"/>
    <w:autoRedefine w:val="0"/>
    <w:hidden w:val="0"/>
    <w:qFormat w:val="0"/>
    <w:rPr>
      <w:w w:val="100"/>
      <w:kern w:val="2"/>
      <w:position w:val="-1"/>
      <w:sz w:val="24"/>
      <w:szCs w:val="21"/>
      <w:effect w:val="none"/>
      <w:vertAlign w:val="baseline"/>
      <w:cs w:val="0"/>
      <w:em w:val="none"/>
      <w:lang w:bidi="hi-IN" w:eastAsia="zh-CN"/>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kern w:val="2"/>
      <w:position w:val="-1"/>
      <w:sz w:val="24"/>
      <w:szCs w:val="21"/>
      <w:effect w:val="none"/>
      <w:vertAlign w:val="baseline"/>
      <w:cs w:val="0"/>
      <w:em w:val="none"/>
      <w:lang w:bidi="hi-IN" w:eastAsia="zh-CN" w:val="und"/>
    </w:rPr>
  </w:style>
  <w:style w:type="character" w:styleId="RodapéChar">
    <w:name w:val="Rodapé Char"/>
    <w:next w:val="RodapéChar"/>
    <w:autoRedefine w:val="0"/>
    <w:hidden w:val="0"/>
    <w:qFormat w:val="0"/>
    <w:rPr>
      <w:w w:val="100"/>
      <w:kern w:val="2"/>
      <w:position w:val="-1"/>
      <w:sz w:val="24"/>
      <w:szCs w:val="21"/>
      <w:effect w:val="none"/>
      <w:vertAlign w:val="baseline"/>
      <w:cs w:val="0"/>
      <w:em w:val="none"/>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myxdnJc/t6FNaH8g6jO8O6Ug==">CgMxLjA4AHIhMUFQeWp5aVFpRWVvb1JzV1ZIcTMzTjNlYVV2LXZFVnZZ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2025-02-12T20:22:00Z</dcterms:created>
  <dc:creator>UFRPE196862014</dc:creator>
</cp:coreProperties>
</file>